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58" w:rsidRPr="00B201A1" w:rsidRDefault="006051A4" w:rsidP="003035FE">
      <w:pPr>
        <w:jc w:val="center"/>
        <w:rPr>
          <w:rFonts w:ascii="Cambria" w:hAnsi="Cambria"/>
          <w:b/>
        </w:rPr>
      </w:pPr>
      <w:r w:rsidRPr="00B201A1">
        <w:rPr>
          <w:rFonts w:ascii="Cambria" w:hAnsi="Cambria"/>
          <w:b/>
        </w:rPr>
        <w:t>Algebra 1</w:t>
      </w:r>
    </w:p>
    <w:p w:rsidR="006051A4" w:rsidRPr="00B201A1" w:rsidRDefault="006051A4" w:rsidP="003035FE">
      <w:pPr>
        <w:jc w:val="center"/>
        <w:rPr>
          <w:rFonts w:ascii="Cambria" w:hAnsi="Cambria"/>
          <w:b/>
        </w:rPr>
      </w:pPr>
      <w:r w:rsidRPr="00B201A1">
        <w:rPr>
          <w:rFonts w:ascii="Cambria" w:hAnsi="Cambria"/>
          <w:b/>
        </w:rPr>
        <w:t>Ms. Shauna Weiss</w:t>
      </w:r>
    </w:p>
    <w:p w:rsidR="006051A4" w:rsidRPr="00B201A1" w:rsidRDefault="006051A4" w:rsidP="003035FE">
      <w:pPr>
        <w:jc w:val="center"/>
        <w:rPr>
          <w:rFonts w:ascii="Cambria" w:hAnsi="Cambria"/>
          <w:b/>
        </w:rPr>
      </w:pPr>
      <w:r w:rsidRPr="00B201A1">
        <w:rPr>
          <w:rFonts w:ascii="Cambria" w:hAnsi="Cambria"/>
          <w:b/>
        </w:rPr>
        <w:t>(586) 439-4403</w:t>
      </w:r>
      <w:r w:rsidRPr="00B201A1">
        <w:rPr>
          <w:rFonts w:ascii="Cambria" w:hAnsi="Cambria"/>
          <w:b/>
        </w:rPr>
        <w:tab/>
      </w:r>
      <w:hyperlink r:id="rId5" w:history="1">
        <w:r w:rsidRPr="00B201A1">
          <w:rPr>
            <w:rStyle w:val="Hyperlink"/>
            <w:rFonts w:ascii="Cambria" w:hAnsi="Cambria"/>
            <w:b/>
          </w:rPr>
          <w:t>sweiss@waw.misd.net</w:t>
        </w:r>
      </w:hyperlink>
    </w:p>
    <w:p w:rsidR="006051A4" w:rsidRDefault="006051A4" w:rsidP="003035FE">
      <w:pPr>
        <w:jc w:val="both"/>
        <w:rPr>
          <w:rFonts w:ascii="Cambria" w:hAnsi="Cambria"/>
        </w:rPr>
      </w:pPr>
      <w:r>
        <w:rPr>
          <w:rFonts w:ascii="Cambria" w:hAnsi="Cambria"/>
        </w:rPr>
        <w:t xml:space="preserve">Welcome to the start of the 2016-2017 school year! This year, students will be studying Algebra 1. If they are successful in the course, they will receive high school credit. We will be using the text </w:t>
      </w:r>
      <w:r>
        <w:rPr>
          <w:rFonts w:ascii="Cambria" w:hAnsi="Cambria"/>
          <w:i/>
        </w:rPr>
        <w:t>Algebra 1</w:t>
      </w:r>
      <w:r>
        <w:rPr>
          <w:rFonts w:ascii="Cambria" w:hAnsi="Cambria"/>
        </w:rPr>
        <w:t>, as well as several supplementary resources. Students will begin the year by reviewing benchmarks covered in the 7</w:t>
      </w:r>
      <w:r w:rsidRPr="006051A4">
        <w:rPr>
          <w:rFonts w:ascii="Cambria" w:hAnsi="Cambria"/>
          <w:vertAlign w:val="superscript"/>
        </w:rPr>
        <w:t>th</w:t>
      </w:r>
      <w:r>
        <w:rPr>
          <w:rFonts w:ascii="Cambria" w:hAnsi="Cambria"/>
        </w:rPr>
        <w:t xml:space="preserve"> grade advanced math course, followed by an exploration of algebraic concepts. These concepts include linear equations, linear functions, systems of equations, polynomials, quadratic and exponential functions.</w:t>
      </w:r>
    </w:p>
    <w:p w:rsidR="006051A4" w:rsidRDefault="006051A4" w:rsidP="003035FE">
      <w:pPr>
        <w:jc w:val="both"/>
        <w:rPr>
          <w:rFonts w:ascii="Cambria" w:hAnsi="Cambria"/>
        </w:rPr>
      </w:pPr>
      <w:r>
        <w:rPr>
          <w:rFonts w:ascii="Cambria" w:hAnsi="Cambria"/>
        </w:rPr>
        <w:t xml:space="preserve">Students are required to bring a three-ring binder with them each day, along with a pencil, a red or blue checking pen, paper, and textbook. Graphing calculators will be provided during class, but are not allowed to leave the classroom. If you would like to purchase a graphing calculator for at home, </w:t>
      </w:r>
      <w:r w:rsidR="009F61F6">
        <w:rPr>
          <w:rFonts w:ascii="Cambria" w:hAnsi="Cambria"/>
        </w:rPr>
        <w:t>please see me for information on which calculator to purchase (there are many different models out there, but it will be difficult for your student to find the same functions we use without the same type of calculator). There is also a free calculator that you can download online.</w:t>
      </w:r>
    </w:p>
    <w:p w:rsidR="009F61F6" w:rsidRDefault="009F61F6" w:rsidP="003035FE">
      <w:pPr>
        <w:jc w:val="both"/>
        <w:rPr>
          <w:rFonts w:ascii="Cambria" w:hAnsi="Cambria"/>
        </w:rPr>
      </w:pPr>
      <w:r>
        <w:rPr>
          <w:rFonts w:ascii="Cambria" w:hAnsi="Cambria"/>
        </w:rPr>
        <w:t>Quarterly grades will be based on points accumulated through assignments, quizzes, and tests in the following manner:</w:t>
      </w:r>
    </w:p>
    <w:p w:rsidR="009F61F6" w:rsidRPr="003035FE" w:rsidRDefault="009F61F6" w:rsidP="003035FE">
      <w:pPr>
        <w:jc w:val="both"/>
        <w:rPr>
          <w:rFonts w:ascii="Cambria" w:hAnsi="Cambria"/>
          <w:sz w:val="20"/>
          <w:szCs w:val="20"/>
        </w:rPr>
      </w:pPr>
      <w:r w:rsidRPr="003035FE">
        <w:rPr>
          <w:rFonts w:ascii="Cambria" w:hAnsi="Cambria"/>
          <w:sz w:val="20"/>
          <w:szCs w:val="20"/>
        </w:rPr>
        <w:tab/>
        <w:t>95% Tests, Quizzes, and other Assessments</w:t>
      </w:r>
    </w:p>
    <w:p w:rsidR="009F61F6" w:rsidRPr="003035FE" w:rsidRDefault="009F61F6" w:rsidP="003035FE">
      <w:pPr>
        <w:jc w:val="both"/>
        <w:rPr>
          <w:rFonts w:ascii="Cambria" w:hAnsi="Cambria"/>
          <w:sz w:val="20"/>
          <w:szCs w:val="20"/>
        </w:rPr>
      </w:pPr>
      <w:r w:rsidRPr="003035FE">
        <w:rPr>
          <w:rFonts w:ascii="Cambria" w:hAnsi="Cambria"/>
          <w:sz w:val="20"/>
          <w:szCs w:val="20"/>
        </w:rPr>
        <w:tab/>
        <w:t>5% Math Binder, Homework, and Classroom Assignments</w:t>
      </w:r>
    </w:p>
    <w:p w:rsidR="009F61F6" w:rsidRDefault="009F61F6" w:rsidP="003035FE">
      <w:pPr>
        <w:jc w:val="both"/>
        <w:rPr>
          <w:rFonts w:ascii="Cambria" w:hAnsi="Cambria"/>
        </w:rPr>
      </w:pPr>
      <w:r>
        <w:rPr>
          <w:rFonts w:ascii="Cambria" w:hAnsi="Cambria"/>
        </w:rPr>
        <w:t>Homework assignments must be complete (showing all work), organized, and turned in on time in order to receive full credit</w:t>
      </w:r>
      <w:r w:rsidR="004C0712">
        <w:rPr>
          <w:rFonts w:ascii="Cambria" w:hAnsi="Cambria"/>
        </w:rPr>
        <w:t>. Grades will be lowered if students do not meet these standards. Questions on homework can be asked the next day at the beginning of class or by appointment in the morning (appointments must be made ahead of time with Ms. Weiss to ensure that she is available). A general guideline for the grading of homework is listed as follows:</w:t>
      </w:r>
    </w:p>
    <w:p w:rsidR="004C0712" w:rsidRPr="004C0712" w:rsidRDefault="004C0712">
      <w:pPr>
        <w:rPr>
          <w:rFonts w:ascii="Cambria" w:hAnsi="Cambria"/>
          <w:sz w:val="20"/>
          <w:szCs w:val="20"/>
        </w:rPr>
      </w:pPr>
      <w:r w:rsidRPr="004C0712">
        <w:rPr>
          <w:rFonts w:ascii="Cambria" w:hAnsi="Cambria"/>
          <w:sz w:val="20"/>
          <w:szCs w:val="20"/>
        </w:rPr>
        <w:tab/>
        <w:t>On time, complete, work shown, organized, etc.</w:t>
      </w:r>
      <w:r w:rsidRPr="004C0712">
        <w:rPr>
          <w:rFonts w:ascii="Cambria" w:hAnsi="Cambria"/>
          <w:sz w:val="20"/>
          <w:szCs w:val="20"/>
        </w:rPr>
        <w:tab/>
        <w:t>100%</w:t>
      </w:r>
    </w:p>
    <w:p w:rsidR="004C0712" w:rsidRPr="004C0712" w:rsidRDefault="004C0712">
      <w:pPr>
        <w:rPr>
          <w:rFonts w:ascii="Cambria" w:hAnsi="Cambria"/>
          <w:sz w:val="20"/>
          <w:szCs w:val="20"/>
        </w:rPr>
      </w:pPr>
      <w:r w:rsidRPr="004C0712">
        <w:rPr>
          <w:rFonts w:ascii="Cambria" w:hAnsi="Cambria"/>
          <w:sz w:val="20"/>
          <w:szCs w:val="20"/>
        </w:rPr>
        <w:tab/>
        <w:t>On time, incomplete, no work shown, etc.</w:t>
      </w:r>
      <w:r w:rsidRPr="004C0712">
        <w:rPr>
          <w:rFonts w:ascii="Cambria" w:hAnsi="Cambria"/>
          <w:sz w:val="20"/>
          <w:szCs w:val="20"/>
        </w:rPr>
        <w:tab/>
      </w:r>
      <w:r w:rsidRPr="004C0712">
        <w:rPr>
          <w:rFonts w:ascii="Cambria" w:hAnsi="Cambria"/>
          <w:sz w:val="20"/>
          <w:szCs w:val="20"/>
        </w:rPr>
        <w:tab/>
        <w:t>Grade will be lowered according to the Homework Grading Scale</w:t>
      </w:r>
    </w:p>
    <w:p w:rsidR="004C0712" w:rsidRDefault="004C0712">
      <w:pPr>
        <w:rPr>
          <w:rFonts w:ascii="Cambria" w:hAnsi="Cambria"/>
          <w:sz w:val="20"/>
          <w:szCs w:val="20"/>
        </w:rPr>
      </w:pPr>
      <w:r>
        <w:rPr>
          <w:rFonts w:ascii="Cambria" w:hAnsi="Cambria"/>
          <w:sz w:val="20"/>
          <w:szCs w:val="20"/>
        </w:rPr>
        <w:tab/>
        <w:t>Late one day</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75%</w:t>
      </w:r>
    </w:p>
    <w:p w:rsidR="004C0712" w:rsidRDefault="004C0712">
      <w:pPr>
        <w:rPr>
          <w:rFonts w:ascii="Cambria" w:hAnsi="Cambria"/>
          <w:sz w:val="20"/>
          <w:szCs w:val="20"/>
        </w:rPr>
      </w:pPr>
      <w:r>
        <w:rPr>
          <w:rFonts w:ascii="Cambria" w:hAnsi="Cambria"/>
          <w:sz w:val="20"/>
          <w:szCs w:val="20"/>
        </w:rPr>
        <w:tab/>
        <w:t>Late two days</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50%</w:t>
      </w:r>
    </w:p>
    <w:p w:rsidR="004C0712" w:rsidRDefault="004C0712">
      <w:pPr>
        <w:rPr>
          <w:rFonts w:ascii="Cambria" w:hAnsi="Cambria"/>
          <w:sz w:val="20"/>
          <w:szCs w:val="20"/>
        </w:rPr>
      </w:pPr>
      <w:r>
        <w:rPr>
          <w:rFonts w:ascii="Cambria" w:hAnsi="Cambria"/>
          <w:sz w:val="20"/>
          <w:szCs w:val="20"/>
        </w:rPr>
        <w:tab/>
        <w:t>Late more than two days</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0%</w:t>
      </w:r>
    </w:p>
    <w:p w:rsidR="004C0712" w:rsidRDefault="004C0712">
      <w:pPr>
        <w:rPr>
          <w:rFonts w:ascii="Cambria" w:hAnsi="Cambria"/>
        </w:rPr>
      </w:pPr>
      <w:r>
        <w:rPr>
          <w:rFonts w:ascii="Cambria" w:hAnsi="Cambria"/>
        </w:rPr>
        <w:t>The grading scale for this course is as follows:</w:t>
      </w:r>
    </w:p>
    <w:p w:rsidR="004C0712" w:rsidRDefault="003253BF" w:rsidP="003253BF">
      <w:pPr>
        <w:jc w:val="center"/>
        <w:rPr>
          <w:rFonts w:ascii="Cambria" w:hAnsi="Cambria"/>
        </w:rPr>
      </w:pPr>
      <w:r>
        <w:rPr>
          <w:rFonts w:ascii="Cambria" w:hAnsi="Cambria"/>
        </w:rPr>
        <w:t>A = 100%-90%</w:t>
      </w:r>
      <w:r>
        <w:rPr>
          <w:rFonts w:ascii="Cambria" w:hAnsi="Cambria"/>
        </w:rPr>
        <w:tab/>
      </w:r>
      <w:r>
        <w:rPr>
          <w:rFonts w:ascii="Cambria" w:hAnsi="Cambria"/>
        </w:rPr>
        <w:tab/>
        <w:t>B = 89%-80%</w:t>
      </w:r>
      <w:r>
        <w:rPr>
          <w:rFonts w:ascii="Cambria" w:hAnsi="Cambria"/>
        </w:rPr>
        <w:tab/>
      </w:r>
      <w:r>
        <w:rPr>
          <w:rFonts w:ascii="Cambria" w:hAnsi="Cambria"/>
        </w:rPr>
        <w:tab/>
        <w:t>C = 79%-70%</w:t>
      </w:r>
      <w:r>
        <w:rPr>
          <w:rFonts w:ascii="Cambria" w:hAnsi="Cambria"/>
        </w:rPr>
        <w:tab/>
      </w:r>
      <w:r>
        <w:rPr>
          <w:rFonts w:ascii="Cambria" w:hAnsi="Cambria"/>
        </w:rPr>
        <w:tab/>
        <w:t>D = 69%-60%</w:t>
      </w:r>
    </w:p>
    <w:p w:rsidR="00DC4FFA" w:rsidRDefault="00DC4FFA" w:rsidP="00DC4FFA">
      <w:pPr>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227965</wp:posOffset>
                </wp:positionV>
                <wp:extent cx="6667500" cy="9525"/>
                <wp:effectExtent l="0" t="0" r="0" b="28575"/>
                <wp:wrapNone/>
                <wp:docPr id="1" name="Straight Connector 1"/>
                <wp:cNvGraphicFramePr/>
                <a:graphic xmlns:a="http://schemas.openxmlformats.org/drawingml/2006/main">
                  <a:graphicData uri="http://schemas.microsoft.com/office/word/2010/wordprocessingShape">
                    <wps:wsp>
                      <wps:cNvCnPr/>
                      <wps:spPr>
                        <a:xfrm>
                          <a:off x="0" y="0"/>
                          <a:ext cx="666750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4DAF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95pt" to="5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" strokecolor="black [3200]" strokeweight=".5pt">
                <v:stroke dashstyle="dash" joinstyle="miter"/>
                <w10:wrap anchorx="margin"/>
              </v:line>
            </w:pict>
          </mc:Fallback>
        </mc:AlternateContent>
      </w:r>
      <w:r>
        <w:rPr>
          <w:rFonts w:ascii="Cambria" w:hAnsi="Cambria"/>
        </w:rPr>
        <w:t>Please sign, cut off, and return below the dotted line</w:t>
      </w:r>
    </w:p>
    <w:p w:rsidR="00DC4FFA" w:rsidRDefault="00DC4FFA" w:rsidP="00DC4FFA">
      <w:pPr>
        <w:rPr>
          <w:rFonts w:ascii="Cambria" w:hAnsi="Cambria"/>
        </w:rPr>
      </w:pPr>
      <w:r>
        <w:rPr>
          <w:rFonts w:ascii="Cambria" w:hAnsi="Cambria"/>
        </w:rPr>
        <w:t>8</w:t>
      </w:r>
      <w:r w:rsidRPr="00DC4FFA">
        <w:rPr>
          <w:rFonts w:ascii="Cambria" w:hAnsi="Cambria"/>
          <w:vertAlign w:val="superscript"/>
        </w:rPr>
        <w:t>th</w:t>
      </w:r>
      <w:r>
        <w:rPr>
          <w:rFonts w:ascii="Cambria" w:hAnsi="Cambria"/>
        </w:rPr>
        <w:t xml:space="preserve"> Grade Math – Algebra 1 – Team 7 – 2</w:t>
      </w:r>
      <w:r w:rsidRPr="00DC4FFA">
        <w:rPr>
          <w:rFonts w:ascii="Cambria" w:hAnsi="Cambria"/>
          <w:vertAlign w:val="superscript"/>
        </w:rPr>
        <w:t>nd</w:t>
      </w:r>
      <w:r>
        <w:rPr>
          <w:rFonts w:ascii="Cambria" w:hAnsi="Cambria"/>
        </w:rPr>
        <w:t xml:space="preserve"> Hour</w:t>
      </w:r>
    </w:p>
    <w:p w:rsidR="00DC4FFA" w:rsidRDefault="00DC4FFA" w:rsidP="00DC4FFA">
      <w:pPr>
        <w:rPr>
          <w:rFonts w:ascii="Cambria" w:hAnsi="Cambria"/>
        </w:rPr>
      </w:pPr>
      <w:r>
        <w:rPr>
          <w:rFonts w:ascii="Cambria" w:hAnsi="Cambria"/>
        </w:rPr>
        <w:t>I have read the guidelines listed above and understand what is expected.</w:t>
      </w:r>
    </w:p>
    <w:p w:rsidR="00DC4FFA" w:rsidRDefault="00DC4FFA" w:rsidP="00DC4FFA">
      <w:pPr>
        <w:rPr>
          <w:rFonts w:ascii="Cambria" w:hAnsi="Cambria"/>
        </w:rPr>
      </w:pPr>
      <w:r>
        <w:rPr>
          <w:rFonts w:ascii="Cambria" w:hAnsi="Cambria"/>
        </w:rPr>
        <w:t>Student Name: ____________________________________________________________________</w:t>
      </w:r>
    </w:p>
    <w:p w:rsidR="00DC4FFA" w:rsidRDefault="00DC4FFA" w:rsidP="00DC4FFA">
      <w:pPr>
        <w:rPr>
          <w:rFonts w:ascii="Cambria" w:hAnsi="Cambria"/>
        </w:rPr>
      </w:pPr>
    </w:p>
    <w:p w:rsidR="00DC4FFA" w:rsidRDefault="00DC4FFA" w:rsidP="00DC4FFA">
      <w:pPr>
        <w:rPr>
          <w:rFonts w:ascii="Cambria" w:hAnsi="Cambria"/>
        </w:rPr>
      </w:pPr>
      <w:r>
        <w:rPr>
          <w:rFonts w:ascii="Cambria" w:hAnsi="Cambria"/>
        </w:rPr>
        <w:t>Student Signature: ________________________________________________________________</w:t>
      </w:r>
    </w:p>
    <w:p w:rsidR="00DC4FFA" w:rsidRDefault="00DC4FFA" w:rsidP="00DC4FFA">
      <w:pPr>
        <w:rPr>
          <w:rFonts w:ascii="Cambria" w:hAnsi="Cambria"/>
        </w:rPr>
      </w:pPr>
    </w:p>
    <w:p w:rsidR="00DC4FFA" w:rsidRPr="00DC4FFA" w:rsidRDefault="00DC4FFA" w:rsidP="00DC4FFA">
      <w:pPr>
        <w:rPr>
          <w:rFonts w:ascii="Cambria" w:hAnsi="Cambria"/>
        </w:rPr>
      </w:pPr>
      <w:r>
        <w:rPr>
          <w:rFonts w:ascii="Cambria" w:hAnsi="Cambria"/>
        </w:rPr>
        <w:t>Guardian Signature: ______________________________________________________________</w:t>
      </w:r>
      <w:bookmarkStart w:id="0" w:name="_GoBack"/>
      <w:bookmarkEnd w:id="0"/>
    </w:p>
    <w:sectPr w:rsidR="00DC4FFA" w:rsidRPr="00DC4FFA" w:rsidSect="006051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7AF"/>
    <w:multiLevelType w:val="hybridMultilevel"/>
    <w:tmpl w:val="CA5845B2"/>
    <w:lvl w:ilvl="0" w:tplc="D6644E3C">
      <w:start w:val="58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A4"/>
    <w:rsid w:val="003035FE"/>
    <w:rsid w:val="003253BF"/>
    <w:rsid w:val="004C0712"/>
    <w:rsid w:val="006051A4"/>
    <w:rsid w:val="009F61F6"/>
    <w:rsid w:val="00B201A1"/>
    <w:rsid w:val="00DC4FFA"/>
    <w:rsid w:val="00DD5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DF8C"/>
  <w15:chartTrackingRefBased/>
  <w15:docId w15:val="{EDB62482-620A-4E63-8E3F-FEC71202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1A4"/>
    <w:rPr>
      <w:color w:val="0563C1" w:themeColor="hyperlink"/>
      <w:u w:val="single"/>
    </w:rPr>
  </w:style>
  <w:style w:type="paragraph" w:styleId="ListParagraph">
    <w:name w:val="List Paragraph"/>
    <w:basedOn w:val="Normal"/>
    <w:uiPriority w:val="34"/>
    <w:qFormat/>
    <w:rsid w:val="00DC4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eiss@waw.m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Shauna</dc:creator>
  <cp:keywords/>
  <dc:description/>
  <cp:lastModifiedBy>Weiss, Shauna</cp:lastModifiedBy>
  <cp:revision>6</cp:revision>
  <dcterms:created xsi:type="dcterms:W3CDTF">2016-08-04T15:54:00Z</dcterms:created>
  <dcterms:modified xsi:type="dcterms:W3CDTF">2016-08-04T16:09:00Z</dcterms:modified>
</cp:coreProperties>
</file>